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email templates</w: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pStyle w:val="Subtitle"/>
        <w:rPr/>
      </w:pPr>
      <w:bookmarkStart w:colFirst="0" w:colLast="0" w:name="_eosrcd90sm0w" w:id="1"/>
      <w:bookmarkEnd w:id="1"/>
      <w:r w:rsidDel="00000000" w:rsidR="00000000" w:rsidRPr="00000000">
        <w:rPr>
          <w:rtl w:val="0"/>
        </w:rPr>
        <w:t xml:space="preserve">Email templates are amongst the most versatile tools in a sales enablement manager’s arsenal.</w:t>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They can provide a baseline for consistency in sales messaging, while at the same time being endlessly customizable. They are also a great resource to include in starter packs for new reps.</w:t>
      </w:r>
    </w:p>
    <w:p w:rsidR="00000000" w:rsidDel="00000000" w:rsidP="00000000" w:rsidRDefault="00000000" w:rsidRPr="00000000" w14:paraId="00000006">
      <w:pPr>
        <w:rPr/>
      </w:pPr>
      <w:r w:rsidDel="00000000" w:rsidR="00000000" w:rsidRPr="00000000">
        <w:rPr>
          <w:rtl w:val="0"/>
        </w:rPr>
        <w:t xml:space="preserve">Below you can find several examples that can be used as starting-points for building out a comprehensive content library for sales reps.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2"/>
        <w:rPr/>
      </w:pPr>
      <w:bookmarkStart w:colFirst="0" w:colLast="0" w:name="_79wojejeevx0" w:id="2"/>
      <w:bookmarkEnd w:id="2"/>
      <w:r w:rsidDel="00000000" w:rsidR="00000000" w:rsidRPr="00000000">
        <w:rPr>
          <w:rtl w:val="0"/>
        </w:rPr>
        <w:t xml:space="preserve">Initiating contact</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Research is the name of the game for a thoughtful, personalized cold email. Equally important to include is the added value of the product/service and a clear call-to-action.</w:t>
      </w:r>
    </w:p>
    <w:p w:rsidR="00000000" w:rsidDel="00000000" w:rsidP="00000000" w:rsidRDefault="00000000" w:rsidRPr="00000000" w14:paraId="0000000A">
      <w:pPr>
        <w:rPr/>
      </w:pPr>
      <w:r w:rsidDel="00000000" w:rsidR="00000000" w:rsidRPr="00000000">
        <w:br w:type="page"/>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after="0" w:line="240" w:lineRule="auto"/>
              <w:rPr>
                <w:b w:val="1"/>
                <w:color w:val="f9f8f5"/>
              </w:rPr>
            </w:pPr>
            <w:r w:rsidDel="00000000" w:rsidR="00000000" w:rsidRPr="00000000">
              <w:rPr>
                <w:b w:val="1"/>
                <w:color w:val="f9f8f5"/>
                <w:rtl w:val="0"/>
              </w:rPr>
              <w:t xml:space="preserve">Example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after="0" w:line="240" w:lineRule="auto"/>
              <w:rPr/>
            </w:pPr>
            <w:r w:rsidDel="00000000" w:rsidR="00000000" w:rsidRPr="00000000">
              <w:rPr>
                <w:rtl w:val="0"/>
              </w:rPr>
            </w:r>
          </w:p>
          <w:p w:rsidR="00000000" w:rsidDel="00000000" w:rsidP="00000000" w:rsidRDefault="00000000" w:rsidRPr="00000000" w14:paraId="0000000E">
            <w:pPr>
              <w:widowControl w:val="0"/>
              <w:spacing w:after="0" w:line="240" w:lineRule="auto"/>
              <w:rPr/>
            </w:pPr>
            <w:r w:rsidDel="00000000" w:rsidR="00000000" w:rsidRPr="00000000">
              <w:rPr>
                <w:rtl w:val="0"/>
              </w:rPr>
              <w:t xml:space="preserve">Hi </w:t>
            </w:r>
            <w:r w:rsidDel="00000000" w:rsidR="00000000" w:rsidRPr="00000000">
              <w:rPr>
                <w:b w:val="1"/>
                <w:rtl w:val="0"/>
              </w:rPr>
              <w:t xml:space="preserve">[lead name]</w:t>
            </w:r>
            <w:r w:rsidDel="00000000" w:rsidR="00000000" w:rsidRPr="00000000">
              <w:rPr>
                <w:rtl w:val="0"/>
              </w:rPr>
              <w:t xml:space="preserve">,</w:t>
            </w:r>
          </w:p>
          <w:p w:rsidR="00000000" w:rsidDel="00000000" w:rsidP="00000000" w:rsidRDefault="00000000" w:rsidRPr="00000000" w14:paraId="0000000F">
            <w:pPr>
              <w:widowControl w:val="0"/>
              <w:spacing w:after="0" w:line="240" w:lineRule="auto"/>
              <w:rPr/>
            </w:pPr>
            <w:r w:rsidDel="00000000" w:rsidR="00000000" w:rsidRPr="00000000">
              <w:rPr>
                <w:rtl w:val="0"/>
              </w:rPr>
            </w:r>
          </w:p>
          <w:p w:rsidR="00000000" w:rsidDel="00000000" w:rsidP="00000000" w:rsidRDefault="00000000" w:rsidRPr="00000000" w14:paraId="00000010">
            <w:pPr>
              <w:widowControl w:val="0"/>
              <w:spacing w:after="0" w:line="240" w:lineRule="auto"/>
              <w:rPr/>
            </w:pPr>
            <w:r w:rsidDel="00000000" w:rsidR="00000000" w:rsidRPr="00000000">
              <w:rPr>
                <w:rtl w:val="0"/>
              </w:rPr>
              <w:t xml:space="preserve">I'm </w:t>
            </w:r>
            <w:r w:rsidDel="00000000" w:rsidR="00000000" w:rsidRPr="00000000">
              <w:rPr>
                <w:b w:val="1"/>
                <w:rtl w:val="0"/>
              </w:rPr>
              <w:t xml:space="preserve">[insert name]</w:t>
            </w:r>
            <w:r w:rsidDel="00000000" w:rsidR="00000000" w:rsidRPr="00000000">
              <w:rPr>
                <w:rtl w:val="0"/>
              </w:rPr>
              <w:t xml:space="preserve">, </w:t>
            </w:r>
            <w:r w:rsidDel="00000000" w:rsidR="00000000" w:rsidRPr="00000000">
              <w:rPr>
                <w:b w:val="1"/>
                <w:rtl w:val="0"/>
              </w:rPr>
              <w:t xml:space="preserve">[insert job title]</w:t>
            </w:r>
            <w:r w:rsidDel="00000000" w:rsidR="00000000" w:rsidRPr="00000000">
              <w:rPr>
                <w:rtl w:val="0"/>
              </w:rPr>
              <w:t xml:space="preserve"> with </w:t>
            </w:r>
            <w:r w:rsidDel="00000000" w:rsidR="00000000" w:rsidRPr="00000000">
              <w:rPr>
                <w:b w:val="1"/>
                <w:rtl w:val="0"/>
              </w:rPr>
              <w:t xml:space="preserve">[insert company name]</w:t>
            </w:r>
            <w:r w:rsidDel="00000000" w:rsidR="00000000" w:rsidRPr="00000000">
              <w:rPr>
                <w:rtl w:val="0"/>
              </w:rPr>
              <w:t xml:space="preserve"> and we </w:t>
            </w:r>
            <w:r w:rsidDel="00000000" w:rsidR="00000000" w:rsidRPr="00000000">
              <w:rPr>
                <w:b w:val="1"/>
                <w:rtl w:val="0"/>
              </w:rPr>
              <w:t xml:space="preserve">[brief elevator pitch/value prop]</w:t>
            </w:r>
            <w:r w:rsidDel="00000000" w:rsidR="00000000" w:rsidRPr="00000000">
              <w:rPr>
                <w:rtl w:val="0"/>
              </w:rPr>
              <w:t xml:space="preserve">.</w:t>
            </w:r>
          </w:p>
          <w:p w:rsidR="00000000" w:rsidDel="00000000" w:rsidP="00000000" w:rsidRDefault="00000000" w:rsidRPr="00000000" w14:paraId="00000011">
            <w:pPr>
              <w:widowControl w:val="0"/>
              <w:spacing w:after="0" w:line="240" w:lineRule="auto"/>
              <w:rPr/>
            </w:pPr>
            <w:r w:rsidDel="00000000" w:rsidR="00000000" w:rsidRPr="00000000">
              <w:rPr>
                <w:rtl w:val="0"/>
              </w:rPr>
            </w:r>
          </w:p>
          <w:p w:rsidR="00000000" w:rsidDel="00000000" w:rsidP="00000000" w:rsidRDefault="00000000" w:rsidRPr="00000000" w14:paraId="00000012">
            <w:pPr>
              <w:widowControl w:val="0"/>
              <w:spacing w:after="0" w:line="240" w:lineRule="auto"/>
              <w:rPr/>
            </w:pPr>
            <w:r w:rsidDel="00000000" w:rsidR="00000000" w:rsidRPr="00000000">
              <w:rPr>
                <w:rtl w:val="0"/>
              </w:rPr>
              <w:t xml:space="preserve">I recently came across your recent podcast episode and I couldn’t agree more with your view that automation will play an essential role in the future of sales enablement.</w:t>
            </w:r>
          </w:p>
          <w:p w:rsidR="00000000" w:rsidDel="00000000" w:rsidP="00000000" w:rsidRDefault="00000000" w:rsidRPr="00000000" w14:paraId="00000013">
            <w:pPr>
              <w:widowControl w:val="0"/>
              <w:spacing w:after="0" w:line="240" w:lineRule="auto"/>
              <w:rPr/>
            </w:pPr>
            <w:r w:rsidDel="00000000" w:rsidR="00000000" w:rsidRPr="00000000">
              <w:rPr>
                <w:rtl w:val="0"/>
              </w:rPr>
            </w:r>
          </w:p>
          <w:p w:rsidR="00000000" w:rsidDel="00000000" w:rsidP="00000000" w:rsidRDefault="00000000" w:rsidRPr="00000000" w14:paraId="00000014">
            <w:pPr>
              <w:widowControl w:val="0"/>
              <w:spacing w:after="0" w:line="240" w:lineRule="auto"/>
              <w:rPr/>
            </w:pPr>
            <w:r w:rsidDel="00000000" w:rsidR="00000000" w:rsidRPr="00000000">
              <w:rPr>
                <w:rtl w:val="0"/>
              </w:rPr>
              <w:t xml:space="preserve">You mentioned that your sales enablement team at </w:t>
            </w:r>
            <w:r w:rsidDel="00000000" w:rsidR="00000000" w:rsidRPr="00000000">
              <w:rPr>
                <w:b w:val="1"/>
                <w:rtl w:val="0"/>
              </w:rPr>
              <w:t xml:space="preserve">[company]</w:t>
            </w:r>
            <w:r w:rsidDel="00000000" w:rsidR="00000000" w:rsidRPr="00000000">
              <w:rPr>
                <w:rtl w:val="0"/>
              </w:rPr>
              <w:t xml:space="preserve"> is fairly new and that you’re tasked with onboarding and training dozens of new international hires every month, taking up a significant amount of your time. </w:t>
            </w:r>
          </w:p>
          <w:p w:rsidR="00000000" w:rsidDel="00000000" w:rsidP="00000000" w:rsidRDefault="00000000" w:rsidRPr="00000000" w14:paraId="00000015">
            <w:pPr>
              <w:widowControl w:val="0"/>
              <w:spacing w:after="0" w:line="240" w:lineRule="auto"/>
              <w:rPr/>
            </w:pPr>
            <w:r w:rsidDel="00000000" w:rsidR="00000000" w:rsidRPr="00000000">
              <w:rPr>
                <w:rtl w:val="0"/>
              </w:rPr>
            </w:r>
          </w:p>
          <w:p w:rsidR="00000000" w:rsidDel="00000000" w:rsidP="00000000" w:rsidRDefault="00000000" w:rsidRPr="00000000" w14:paraId="00000016">
            <w:pPr>
              <w:widowControl w:val="0"/>
              <w:spacing w:after="0" w:line="240" w:lineRule="auto"/>
              <w:rPr/>
            </w:pPr>
            <w:r w:rsidDel="00000000" w:rsidR="00000000" w:rsidRPr="00000000">
              <w:rPr>
                <w:rtl w:val="0"/>
              </w:rPr>
              <w:t xml:space="preserve">We work with many companies such as </w:t>
            </w:r>
            <w:r w:rsidDel="00000000" w:rsidR="00000000" w:rsidRPr="00000000">
              <w:rPr>
                <w:b w:val="1"/>
                <w:rtl w:val="0"/>
              </w:rPr>
              <w:t xml:space="preserve">[their competitor]</w:t>
            </w:r>
            <w:r w:rsidDel="00000000" w:rsidR="00000000" w:rsidRPr="00000000">
              <w:rPr>
                <w:rtl w:val="0"/>
              </w:rPr>
              <w:t xml:space="preserve"> to help them manage and streamline their onboarding process - on average, our solution increases retention rates by X% and lowers time-to-productivity by X%. </w:t>
            </w:r>
          </w:p>
          <w:p w:rsidR="00000000" w:rsidDel="00000000" w:rsidP="00000000" w:rsidRDefault="00000000" w:rsidRPr="00000000" w14:paraId="00000017">
            <w:pPr>
              <w:widowControl w:val="0"/>
              <w:spacing w:after="0" w:line="240" w:lineRule="auto"/>
              <w:rPr/>
            </w:pPr>
            <w:r w:rsidDel="00000000" w:rsidR="00000000" w:rsidRPr="00000000">
              <w:rPr>
                <w:rtl w:val="0"/>
              </w:rPr>
            </w:r>
          </w:p>
          <w:p w:rsidR="00000000" w:rsidDel="00000000" w:rsidP="00000000" w:rsidRDefault="00000000" w:rsidRPr="00000000" w14:paraId="00000018">
            <w:pPr>
              <w:widowControl w:val="0"/>
              <w:spacing w:after="0" w:line="240" w:lineRule="auto"/>
              <w:rPr/>
            </w:pPr>
            <w:r w:rsidDel="00000000" w:rsidR="00000000" w:rsidRPr="00000000">
              <w:rPr>
                <w:rtl w:val="0"/>
              </w:rPr>
              <w:t xml:space="preserve">I would love to share some further information on how companies in </w:t>
            </w:r>
            <w:r w:rsidDel="00000000" w:rsidR="00000000" w:rsidRPr="00000000">
              <w:rPr>
                <w:b w:val="1"/>
                <w:rtl w:val="0"/>
              </w:rPr>
              <w:t xml:space="preserve">[industry]</w:t>
            </w:r>
            <w:r w:rsidDel="00000000" w:rsidR="00000000" w:rsidRPr="00000000">
              <w:rPr>
                <w:rtl w:val="0"/>
              </w:rPr>
              <w:t xml:space="preserve"> use our solution to cut down on manual processes and prioritize value-adding activities. </w:t>
            </w:r>
          </w:p>
          <w:p w:rsidR="00000000" w:rsidDel="00000000" w:rsidP="00000000" w:rsidRDefault="00000000" w:rsidRPr="00000000" w14:paraId="00000019">
            <w:pPr>
              <w:widowControl w:val="0"/>
              <w:spacing w:after="0" w:line="240" w:lineRule="auto"/>
              <w:rPr/>
            </w:pPr>
            <w:r w:rsidDel="00000000" w:rsidR="00000000" w:rsidRPr="00000000">
              <w:rPr>
                <w:rtl w:val="0"/>
              </w:rPr>
            </w:r>
          </w:p>
          <w:p w:rsidR="00000000" w:rsidDel="00000000" w:rsidP="00000000" w:rsidRDefault="00000000" w:rsidRPr="00000000" w14:paraId="0000001A">
            <w:pPr>
              <w:widowControl w:val="0"/>
              <w:spacing w:after="0" w:line="240" w:lineRule="auto"/>
              <w:rPr/>
            </w:pPr>
            <w:r w:rsidDel="00000000" w:rsidR="00000000" w:rsidRPr="00000000">
              <w:rPr>
                <w:rtl w:val="0"/>
              </w:rPr>
              <w:t xml:space="preserve">Do you have time for a 10-minute chat, either </w:t>
            </w:r>
            <w:r w:rsidDel="00000000" w:rsidR="00000000" w:rsidRPr="00000000">
              <w:rPr>
                <w:b w:val="1"/>
                <w:rtl w:val="0"/>
              </w:rPr>
              <w:t xml:space="preserve">[insert date]</w:t>
            </w:r>
            <w:r w:rsidDel="00000000" w:rsidR="00000000" w:rsidRPr="00000000">
              <w:rPr>
                <w:rtl w:val="0"/>
              </w:rPr>
              <w:t xml:space="preserve">, or </w:t>
            </w:r>
            <w:r w:rsidDel="00000000" w:rsidR="00000000" w:rsidRPr="00000000">
              <w:rPr>
                <w:b w:val="1"/>
                <w:rtl w:val="0"/>
              </w:rPr>
              <w:t xml:space="preserve">[insert date]</w:t>
            </w:r>
            <w:r w:rsidDel="00000000" w:rsidR="00000000" w:rsidRPr="00000000">
              <w:rPr>
                <w:rtl w:val="0"/>
              </w:rPr>
              <w:t xml:space="preserve">?</w:t>
            </w:r>
          </w:p>
          <w:p w:rsidR="00000000" w:rsidDel="00000000" w:rsidP="00000000" w:rsidRDefault="00000000" w:rsidRPr="00000000" w14:paraId="0000001B">
            <w:pPr>
              <w:widowControl w:val="0"/>
              <w:spacing w:after="0" w:line="240" w:lineRule="auto"/>
              <w:rPr/>
            </w:pPr>
            <w:r w:rsidDel="00000000" w:rsidR="00000000" w:rsidRPr="00000000">
              <w:rPr>
                <w:rtl w:val="0"/>
              </w:rPr>
            </w:r>
          </w:p>
          <w:p w:rsidR="00000000" w:rsidDel="00000000" w:rsidP="00000000" w:rsidRDefault="00000000" w:rsidRPr="00000000" w14:paraId="0000001C">
            <w:pPr>
              <w:widowControl w:val="0"/>
              <w:spacing w:after="0" w:line="240" w:lineRule="auto"/>
              <w:rPr/>
            </w:pPr>
            <w:r w:rsidDel="00000000" w:rsidR="00000000" w:rsidRPr="00000000">
              <w:rPr>
                <w:rtl w:val="0"/>
              </w:rPr>
              <w:t xml:space="preserve">Best,</w:t>
            </w:r>
          </w:p>
          <w:p w:rsidR="00000000" w:rsidDel="00000000" w:rsidP="00000000" w:rsidRDefault="00000000" w:rsidRPr="00000000" w14:paraId="0000001D">
            <w:pPr>
              <w:widowControl w:val="0"/>
              <w:spacing w:after="0" w:line="240" w:lineRule="auto"/>
              <w:rPr/>
            </w:pPr>
            <w:r w:rsidDel="00000000" w:rsidR="00000000" w:rsidRPr="00000000">
              <w:rPr>
                <w:rtl w:val="0"/>
              </w:rPr>
            </w:r>
          </w:p>
          <w:p w:rsidR="00000000" w:rsidDel="00000000" w:rsidP="00000000" w:rsidRDefault="00000000" w:rsidRPr="00000000" w14:paraId="0000001E">
            <w:pPr>
              <w:widowControl w:val="0"/>
              <w:spacing w:after="0" w:line="240" w:lineRule="auto"/>
              <w:rPr>
                <w:b w:val="1"/>
              </w:rPr>
            </w:pPr>
            <w:r w:rsidDel="00000000" w:rsidR="00000000" w:rsidRPr="00000000">
              <w:rPr>
                <w:b w:val="1"/>
                <w:rtl w:val="0"/>
              </w:rPr>
              <w:t xml:space="preserve">[Sales rep]</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2"/>
        <w:rPr/>
      </w:pPr>
      <w:bookmarkStart w:colFirst="0" w:colLast="0" w:name="_6cflv187de4f" w:id="3"/>
      <w:bookmarkEnd w:id="3"/>
      <w:r w:rsidDel="00000000" w:rsidR="00000000" w:rsidRPr="00000000">
        <w:rPr>
          <w:rtl w:val="0"/>
        </w:rPr>
        <w:t xml:space="preserve">Nurturing</w:t>
      </w:r>
    </w:p>
    <w:p w:rsidR="00000000" w:rsidDel="00000000" w:rsidP="00000000" w:rsidRDefault="00000000" w:rsidRPr="00000000" w14:paraId="00000023">
      <w:pPr>
        <w:rPr/>
      </w:pPr>
      <w:r w:rsidDel="00000000" w:rsidR="00000000" w:rsidRPr="00000000">
        <w:rPr>
          <w:rtl w:val="0"/>
        </w:rPr>
        <w:t xml:space="preserve">Nurturing a lead can take on many forms, but one of the most effective ways to engage is by sharing compelling content that helps build brand awareness and credibility. Emails should be tailored to reflect relevant pain points or areas of interest for the targeted lead.</w:t>
      </w:r>
    </w:p>
    <w:p w:rsidR="00000000" w:rsidDel="00000000" w:rsidP="00000000" w:rsidRDefault="00000000" w:rsidRPr="00000000" w14:paraId="00000024">
      <w:pPr>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rPr>
                <w:b w:val="1"/>
                <w:color w:val="f9f8f5"/>
              </w:rPr>
            </w:pPr>
            <w:r w:rsidDel="00000000" w:rsidR="00000000" w:rsidRPr="00000000">
              <w:rPr>
                <w:b w:val="1"/>
                <w:color w:val="f9f8f5"/>
                <w:rtl w:val="0"/>
              </w:rPr>
              <w:t xml:space="preserve">Example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rPr/>
            </w:pPr>
            <w:r w:rsidDel="00000000" w:rsidR="00000000" w:rsidRPr="00000000">
              <w:rPr>
                <w:rtl w:val="0"/>
              </w:rPr>
            </w:r>
          </w:p>
          <w:p w:rsidR="00000000" w:rsidDel="00000000" w:rsidP="00000000" w:rsidRDefault="00000000" w:rsidRPr="00000000" w14:paraId="00000027">
            <w:pPr>
              <w:widowControl w:val="0"/>
              <w:spacing w:after="0" w:line="240" w:lineRule="auto"/>
              <w:rPr/>
            </w:pPr>
            <w:r w:rsidDel="00000000" w:rsidR="00000000" w:rsidRPr="00000000">
              <w:rPr>
                <w:rtl w:val="0"/>
              </w:rPr>
              <w:t xml:space="preserve">Hey </w:t>
            </w:r>
            <w:r w:rsidDel="00000000" w:rsidR="00000000" w:rsidRPr="00000000">
              <w:rPr>
                <w:b w:val="1"/>
                <w:rtl w:val="0"/>
              </w:rPr>
              <w:t xml:space="preserve">[lead name]</w:t>
            </w:r>
            <w:r w:rsidDel="00000000" w:rsidR="00000000" w:rsidRPr="00000000">
              <w:rPr>
                <w:rtl w:val="0"/>
              </w:rPr>
              <w:t xml:space="preserve">,</w:t>
            </w:r>
          </w:p>
          <w:p w:rsidR="00000000" w:rsidDel="00000000" w:rsidP="00000000" w:rsidRDefault="00000000" w:rsidRPr="00000000" w14:paraId="00000028">
            <w:pPr>
              <w:widowControl w:val="0"/>
              <w:spacing w:after="0" w:line="240" w:lineRule="auto"/>
              <w:rPr/>
            </w:pPr>
            <w:r w:rsidDel="00000000" w:rsidR="00000000" w:rsidRPr="00000000">
              <w:rPr>
                <w:rtl w:val="0"/>
              </w:rPr>
            </w:r>
          </w:p>
          <w:p w:rsidR="00000000" w:rsidDel="00000000" w:rsidP="00000000" w:rsidRDefault="00000000" w:rsidRPr="00000000" w14:paraId="00000029">
            <w:pPr>
              <w:widowControl w:val="0"/>
              <w:spacing w:after="0" w:line="240" w:lineRule="auto"/>
              <w:rPr/>
            </w:pPr>
            <w:r w:rsidDel="00000000" w:rsidR="00000000" w:rsidRPr="00000000">
              <w:rPr>
                <w:rtl w:val="0"/>
              </w:rPr>
              <w:t xml:space="preserve">We’ve just wrapped up this great report on the key trends in sales enablement automation for 2024 - took a while to put together, but it’s finally done!</w:t>
            </w:r>
          </w:p>
          <w:p w:rsidR="00000000" w:rsidDel="00000000" w:rsidP="00000000" w:rsidRDefault="00000000" w:rsidRPr="00000000" w14:paraId="0000002A">
            <w:pPr>
              <w:widowControl w:val="0"/>
              <w:spacing w:after="0" w:line="240" w:lineRule="auto"/>
              <w:rPr/>
            </w:pPr>
            <w:r w:rsidDel="00000000" w:rsidR="00000000" w:rsidRPr="00000000">
              <w:rPr>
                <w:rtl w:val="0"/>
              </w:rPr>
            </w:r>
          </w:p>
          <w:p w:rsidR="00000000" w:rsidDel="00000000" w:rsidP="00000000" w:rsidRDefault="00000000" w:rsidRPr="00000000" w14:paraId="0000002B">
            <w:pPr>
              <w:widowControl w:val="0"/>
              <w:spacing w:after="0" w:line="240" w:lineRule="auto"/>
              <w:rPr/>
            </w:pPr>
            <w:r w:rsidDel="00000000" w:rsidR="00000000" w:rsidRPr="00000000">
              <w:rPr>
                <w:rtl w:val="0"/>
              </w:rPr>
              <w:t xml:space="preserve">It’s a comprehensive assessment of how companies such as </w:t>
            </w:r>
            <w:r w:rsidDel="00000000" w:rsidR="00000000" w:rsidRPr="00000000">
              <w:rPr>
                <w:b w:val="1"/>
                <w:rtl w:val="0"/>
              </w:rPr>
              <w:t xml:space="preserve">[competitor]</w:t>
            </w:r>
            <w:r w:rsidDel="00000000" w:rsidR="00000000" w:rsidRPr="00000000">
              <w:rPr>
                <w:rtl w:val="0"/>
              </w:rPr>
              <w:t xml:space="preserve"> and more are deploying automation to turbocharge their enablement practices.</w:t>
            </w:r>
          </w:p>
          <w:p w:rsidR="00000000" w:rsidDel="00000000" w:rsidP="00000000" w:rsidRDefault="00000000" w:rsidRPr="00000000" w14:paraId="0000002C">
            <w:pPr>
              <w:widowControl w:val="0"/>
              <w:spacing w:after="0" w:line="240" w:lineRule="auto"/>
              <w:rPr/>
            </w:pPr>
            <w:r w:rsidDel="00000000" w:rsidR="00000000" w:rsidRPr="00000000">
              <w:rPr>
                <w:rtl w:val="0"/>
              </w:rPr>
            </w:r>
          </w:p>
          <w:p w:rsidR="00000000" w:rsidDel="00000000" w:rsidP="00000000" w:rsidRDefault="00000000" w:rsidRPr="00000000" w14:paraId="0000002D">
            <w:pPr>
              <w:widowControl w:val="0"/>
              <w:spacing w:after="0" w:line="240" w:lineRule="auto"/>
              <w:rPr/>
            </w:pPr>
            <w:r w:rsidDel="00000000" w:rsidR="00000000" w:rsidRPr="00000000">
              <w:rPr>
                <w:rtl w:val="0"/>
              </w:rPr>
              <w:t xml:space="preserve">The report dives into the following:</w:t>
            </w:r>
          </w:p>
          <w:p w:rsidR="00000000" w:rsidDel="00000000" w:rsidP="00000000" w:rsidRDefault="00000000" w:rsidRPr="00000000" w14:paraId="0000002E">
            <w:pPr>
              <w:widowControl w:val="0"/>
              <w:spacing w:after="0" w:line="240" w:lineRule="auto"/>
              <w:rPr/>
            </w:pPr>
            <w:r w:rsidDel="00000000" w:rsidR="00000000" w:rsidRPr="00000000">
              <w:rPr>
                <w:rtl w:val="0"/>
              </w:rPr>
            </w:r>
          </w:p>
          <w:p w:rsidR="00000000" w:rsidDel="00000000" w:rsidP="00000000" w:rsidRDefault="00000000" w:rsidRPr="00000000" w14:paraId="0000002F">
            <w:pPr>
              <w:widowControl w:val="0"/>
              <w:spacing w:after="0" w:line="240" w:lineRule="auto"/>
              <w:rPr/>
            </w:pPr>
            <w:r w:rsidDel="00000000" w:rsidR="00000000" w:rsidRPr="00000000">
              <w:rPr>
                <w:rtl w:val="0"/>
              </w:rPr>
            </w:r>
          </w:p>
          <w:p w:rsidR="00000000" w:rsidDel="00000000" w:rsidP="00000000" w:rsidRDefault="00000000" w:rsidRPr="00000000" w14:paraId="00000030">
            <w:pPr>
              <w:widowControl w:val="0"/>
              <w:numPr>
                <w:ilvl w:val="0"/>
                <w:numId w:val="1"/>
              </w:numPr>
              <w:spacing w:after="0" w:line="240" w:lineRule="auto"/>
              <w:ind w:left="720" w:hanging="360"/>
              <w:rPr>
                <w:u w:val="none"/>
              </w:rPr>
            </w:pPr>
            <w:r w:rsidDel="00000000" w:rsidR="00000000" w:rsidRPr="00000000">
              <w:rPr>
                <w:rtl w:val="0"/>
              </w:rPr>
              <w:t xml:space="preserve">Relevant point #1</w:t>
            </w:r>
          </w:p>
          <w:p w:rsidR="00000000" w:rsidDel="00000000" w:rsidP="00000000" w:rsidRDefault="00000000" w:rsidRPr="00000000" w14:paraId="00000031">
            <w:pPr>
              <w:widowControl w:val="0"/>
              <w:numPr>
                <w:ilvl w:val="0"/>
                <w:numId w:val="1"/>
              </w:numPr>
              <w:spacing w:after="0" w:line="240" w:lineRule="auto"/>
              <w:ind w:left="720" w:hanging="360"/>
              <w:rPr>
                <w:u w:val="none"/>
              </w:rPr>
            </w:pPr>
            <w:r w:rsidDel="00000000" w:rsidR="00000000" w:rsidRPr="00000000">
              <w:rPr>
                <w:rtl w:val="0"/>
              </w:rPr>
              <w:t xml:space="preserve">Relevant point #2</w:t>
            </w:r>
          </w:p>
          <w:p w:rsidR="00000000" w:rsidDel="00000000" w:rsidP="00000000" w:rsidRDefault="00000000" w:rsidRPr="00000000" w14:paraId="00000032">
            <w:pPr>
              <w:widowControl w:val="0"/>
              <w:numPr>
                <w:ilvl w:val="0"/>
                <w:numId w:val="1"/>
              </w:numPr>
              <w:spacing w:after="0" w:line="240" w:lineRule="auto"/>
              <w:ind w:left="720" w:hanging="360"/>
              <w:rPr>
                <w:u w:val="none"/>
              </w:rPr>
            </w:pPr>
            <w:r w:rsidDel="00000000" w:rsidR="00000000" w:rsidRPr="00000000">
              <w:rPr>
                <w:rtl w:val="0"/>
              </w:rPr>
              <w:t xml:space="preserve">Relevant point #3</w:t>
            </w:r>
          </w:p>
          <w:p w:rsidR="00000000" w:rsidDel="00000000" w:rsidP="00000000" w:rsidRDefault="00000000" w:rsidRPr="00000000" w14:paraId="00000033">
            <w:pPr>
              <w:widowControl w:val="0"/>
              <w:spacing w:after="0" w:line="240" w:lineRule="auto"/>
              <w:rPr/>
            </w:pPr>
            <w:r w:rsidDel="00000000" w:rsidR="00000000" w:rsidRPr="00000000">
              <w:rPr>
                <w:rtl w:val="0"/>
              </w:rPr>
            </w:r>
          </w:p>
          <w:p w:rsidR="00000000" w:rsidDel="00000000" w:rsidP="00000000" w:rsidRDefault="00000000" w:rsidRPr="00000000" w14:paraId="00000034">
            <w:pPr>
              <w:widowControl w:val="0"/>
              <w:spacing w:after="0" w:line="240" w:lineRule="auto"/>
              <w:rPr/>
            </w:pPr>
            <w:r w:rsidDel="00000000" w:rsidR="00000000" w:rsidRPr="00000000">
              <w:rPr>
                <w:rtl w:val="0"/>
              </w:rPr>
              <w:t xml:space="preserve">We’re basically sharing the inside scoop on how sales enablement leaders in </w:t>
            </w:r>
            <w:r w:rsidDel="00000000" w:rsidR="00000000" w:rsidRPr="00000000">
              <w:rPr>
                <w:b w:val="1"/>
                <w:rtl w:val="0"/>
              </w:rPr>
              <w:t xml:space="preserve">[industry]</w:t>
            </w:r>
            <w:r w:rsidDel="00000000" w:rsidR="00000000" w:rsidRPr="00000000">
              <w:rPr>
                <w:rtl w:val="0"/>
              </w:rPr>
              <w:t xml:space="preserve"> and beyond are implementing automation solutions, as well as highlighting some remarkable case studies in enablement success.</w:t>
            </w:r>
          </w:p>
          <w:p w:rsidR="00000000" w:rsidDel="00000000" w:rsidP="00000000" w:rsidRDefault="00000000" w:rsidRPr="00000000" w14:paraId="00000035">
            <w:pPr>
              <w:widowControl w:val="0"/>
              <w:spacing w:after="0" w:line="240" w:lineRule="auto"/>
              <w:rPr/>
            </w:pPr>
            <w:r w:rsidDel="00000000" w:rsidR="00000000" w:rsidRPr="00000000">
              <w:rPr>
                <w:rtl w:val="0"/>
              </w:rPr>
            </w:r>
          </w:p>
          <w:p w:rsidR="00000000" w:rsidDel="00000000" w:rsidP="00000000" w:rsidRDefault="00000000" w:rsidRPr="00000000" w14:paraId="00000036">
            <w:pPr>
              <w:widowControl w:val="0"/>
              <w:spacing w:after="0" w:line="240" w:lineRule="auto"/>
              <w:rPr/>
            </w:pPr>
            <w:r w:rsidDel="00000000" w:rsidR="00000000" w:rsidRPr="00000000">
              <w:rPr>
                <w:rtl w:val="0"/>
              </w:rPr>
              <w:t xml:space="preserve">Check it out, and let me know your thoughts or if you have any questions!</w:t>
            </w:r>
          </w:p>
          <w:p w:rsidR="00000000" w:rsidDel="00000000" w:rsidP="00000000" w:rsidRDefault="00000000" w:rsidRPr="00000000" w14:paraId="00000037">
            <w:pPr>
              <w:widowControl w:val="0"/>
              <w:spacing w:after="0" w:line="240" w:lineRule="auto"/>
              <w:rPr/>
            </w:pPr>
            <w:r w:rsidDel="00000000" w:rsidR="00000000" w:rsidRPr="00000000">
              <w:rPr>
                <w:rtl w:val="0"/>
              </w:rPr>
            </w:r>
          </w:p>
        </w:tc>
      </w:tr>
    </w:tbl>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rPr/>
      </w:pPr>
      <w:bookmarkStart w:colFirst="0" w:colLast="0" w:name="_l5tnrb491tv6" w:id="4"/>
      <w:bookmarkEnd w:id="4"/>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2"/>
        <w:rPr/>
      </w:pPr>
      <w:bookmarkStart w:colFirst="0" w:colLast="0" w:name="_xyhkbxurdet" w:id="5"/>
      <w:bookmarkEnd w:id="5"/>
      <w:r w:rsidDel="00000000" w:rsidR="00000000" w:rsidRPr="00000000">
        <w:rPr>
          <w:rtl w:val="0"/>
        </w:rPr>
        <w:t xml:space="preserve">Overcoming objections</w:t>
      </w:r>
    </w:p>
    <w:p w:rsidR="00000000" w:rsidDel="00000000" w:rsidP="00000000" w:rsidRDefault="00000000" w:rsidRPr="00000000" w14:paraId="0000003C">
      <w:pPr>
        <w:rPr/>
      </w:pPr>
      <w:r w:rsidDel="00000000" w:rsidR="00000000" w:rsidRPr="00000000">
        <w:rPr>
          <w:rtl w:val="0"/>
        </w:rPr>
        <w:t xml:space="preserve">Some of the most common objections include pricing, product fit, competitor solutions, and decision-making capability, all of which require a slightly different approach. However, the basic template to handling objections is the same - acknowledgment, follow-up questions, and further information or alternatives offered. </w:t>
      </w:r>
    </w:p>
    <w:p w:rsidR="00000000" w:rsidDel="00000000" w:rsidP="00000000" w:rsidRDefault="00000000" w:rsidRPr="00000000" w14:paraId="0000003D">
      <w:pPr>
        <w:rPr/>
      </w:pPr>
      <w:r w:rsidDel="00000000" w:rsidR="00000000" w:rsidRPr="00000000">
        <w:rPr>
          <w:rtl w:val="0"/>
        </w:rPr>
        <w:t xml:space="preserve">Here is a basic template for dealing with pricing objections - the key is to avoid offering dollar value discounts, while at the same time maintaining flexibility to work with their needs.</w:t>
      </w:r>
    </w:p>
    <w:p w:rsidR="00000000" w:rsidDel="00000000" w:rsidP="00000000" w:rsidRDefault="00000000" w:rsidRPr="00000000" w14:paraId="0000003E">
      <w:pPr>
        <w:rPr/>
      </w:pP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b w:val="1"/>
                <w:color w:val="f9f8f5"/>
              </w:rPr>
            </w:pPr>
            <w:r w:rsidDel="00000000" w:rsidR="00000000" w:rsidRPr="00000000">
              <w:rPr>
                <w:b w:val="1"/>
                <w:color w:val="f9f8f5"/>
                <w:rtl w:val="0"/>
              </w:rPr>
              <w:t xml:space="preserve">Example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pPr>
            <w:r w:rsidDel="00000000" w:rsidR="00000000" w:rsidRPr="00000000">
              <w:rPr>
                <w:rtl w:val="0"/>
              </w:rPr>
            </w:r>
          </w:p>
          <w:p w:rsidR="00000000" w:rsidDel="00000000" w:rsidP="00000000" w:rsidRDefault="00000000" w:rsidRPr="00000000" w14:paraId="00000041">
            <w:pPr>
              <w:widowControl w:val="0"/>
              <w:spacing w:after="0" w:line="240" w:lineRule="auto"/>
              <w:rPr/>
            </w:pPr>
            <w:r w:rsidDel="00000000" w:rsidR="00000000" w:rsidRPr="00000000">
              <w:rPr>
                <w:rtl w:val="0"/>
              </w:rPr>
              <w:t xml:space="preserve">Hi </w:t>
            </w:r>
            <w:r w:rsidDel="00000000" w:rsidR="00000000" w:rsidRPr="00000000">
              <w:rPr>
                <w:b w:val="1"/>
                <w:rtl w:val="0"/>
              </w:rPr>
              <w:t xml:space="preserve">[lead name]</w:t>
            </w:r>
            <w:r w:rsidDel="00000000" w:rsidR="00000000" w:rsidRPr="00000000">
              <w:rPr>
                <w:rtl w:val="0"/>
              </w:rPr>
              <w:t xml:space="preserve">,</w:t>
            </w:r>
          </w:p>
          <w:p w:rsidR="00000000" w:rsidDel="00000000" w:rsidP="00000000" w:rsidRDefault="00000000" w:rsidRPr="00000000" w14:paraId="00000042">
            <w:pPr>
              <w:widowControl w:val="0"/>
              <w:spacing w:after="0" w:line="240" w:lineRule="auto"/>
              <w:rPr/>
            </w:pPr>
            <w:r w:rsidDel="00000000" w:rsidR="00000000" w:rsidRPr="00000000">
              <w:rPr>
                <w:rtl w:val="0"/>
              </w:rPr>
            </w:r>
          </w:p>
          <w:p w:rsidR="00000000" w:rsidDel="00000000" w:rsidP="00000000" w:rsidRDefault="00000000" w:rsidRPr="00000000" w14:paraId="00000043">
            <w:pPr>
              <w:widowControl w:val="0"/>
              <w:spacing w:after="0" w:line="240" w:lineRule="auto"/>
              <w:rPr/>
            </w:pPr>
            <w:r w:rsidDel="00000000" w:rsidR="00000000" w:rsidRPr="00000000">
              <w:rPr>
                <w:rtl w:val="0"/>
              </w:rPr>
              <w:t xml:space="preserve">Thanks for your email. I understand your concerns about our pricing structure, and I’m happy to work with you to bring it closer to your numbers.</w:t>
            </w:r>
          </w:p>
          <w:p w:rsidR="00000000" w:rsidDel="00000000" w:rsidP="00000000" w:rsidRDefault="00000000" w:rsidRPr="00000000" w14:paraId="00000044">
            <w:pPr>
              <w:widowControl w:val="0"/>
              <w:spacing w:after="0" w:line="240" w:lineRule="auto"/>
              <w:rPr/>
            </w:pPr>
            <w:r w:rsidDel="00000000" w:rsidR="00000000" w:rsidRPr="00000000">
              <w:rPr>
                <w:rtl w:val="0"/>
              </w:rPr>
            </w:r>
          </w:p>
          <w:p w:rsidR="00000000" w:rsidDel="00000000" w:rsidP="00000000" w:rsidRDefault="00000000" w:rsidRPr="00000000" w14:paraId="00000045">
            <w:pPr>
              <w:widowControl w:val="0"/>
              <w:spacing w:after="0" w:line="240" w:lineRule="auto"/>
              <w:rPr/>
            </w:pPr>
            <w:r w:rsidDel="00000000" w:rsidR="00000000" w:rsidRPr="00000000">
              <w:rPr>
                <w:rtl w:val="0"/>
              </w:rPr>
              <w:t xml:space="preserve">To help us figure out a solution that makes it work for all of us, I wanted to ask whether there are certain elements of the overall package that didn’t make as much sense to your team? We can be flexible in terms of adding and removing features from the package to make it a perfect fit.</w:t>
            </w:r>
          </w:p>
          <w:p w:rsidR="00000000" w:rsidDel="00000000" w:rsidP="00000000" w:rsidRDefault="00000000" w:rsidRPr="00000000" w14:paraId="00000046">
            <w:pPr>
              <w:widowControl w:val="0"/>
              <w:spacing w:after="0" w:line="240" w:lineRule="auto"/>
              <w:rPr/>
            </w:pPr>
            <w:r w:rsidDel="00000000" w:rsidR="00000000" w:rsidRPr="00000000">
              <w:rPr>
                <w:rtl w:val="0"/>
              </w:rPr>
            </w:r>
          </w:p>
          <w:p w:rsidR="00000000" w:rsidDel="00000000" w:rsidP="00000000" w:rsidRDefault="00000000" w:rsidRPr="00000000" w14:paraId="00000047">
            <w:pPr>
              <w:widowControl w:val="0"/>
              <w:spacing w:after="0" w:line="240" w:lineRule="auto"/>
              <w:rPr/>
            </w:pPr>
            <w:r w:rsidDel="00000000" w:rsidR="00000000" w:rsidRPr="00000000">
              <w:rPr>
                <w:rtl w:val="0"/>
              </w:rPr>
              <w:t xml:space="preserve">Here are three alternatives for you to consider:</w:t>
            </w:r>
          </w:p>
          <w:p w:rsidR="00000000" w:rsidDel="00000000" w:rsidP="00000000" w:rsidRDefault="00000000" w:rsidRPr="00000000" w14:paraId="00000048">
            <w:pPr>
              <w:widowControl w:val="0"/>
              <w:spacing w:after="0" w:line="240" w:lineRule="auto"/>
              <w:rPr/>
            </w:pPr>
            <w:r w:rsidDel="00000000" w:rsidR="00000000" w:rsidRPr="00000000">
              <w:rPr>
                <w:rtl w:val="0"/>
              </w:rPr>
            </w:r>
          </w:p>
          <w:p w:rsidR="00000000" w:rsidDel="00000000" w:rsidP="00000000" w:rsidRDefault="00000000" w:rsidRPr="00000000" w14:paraId="00000049">
            <w:pPr>
              <w:widowControl w:val="0"/>
              <w:numPr>
                <w:ilvl w:val="0"/>
                <w:numId w:val="2"/>
              </w:numPr>
              <w:spacing w:after="0" w:line="240" w:lineRule="auto"/>
              <w:ind w:left="720" w:hanging="360"/>
              <w:rPr>
                <w:u w:val="none"/>
              </w:rPr>
            </w:pPr>
            <w:r w:rsidDel="00000000" w:rsidR="00000000" w:rsidRPr="00000000">
              <w:rPr>
                <w:rtl w:val="0"/>
              </w:rPr>
              <w:t xml:space="preserve">Option 1</w:t>
            </w:r>
          </w:p>
          <w:p w:rsidR="00000000" w:rsidDel="00000000" w:rsidP="00000000" w:rsidRDefault="00000000" w:rsidRPr="00000000" w14:paraId="0000004A">
            <w:pPr>
              <w:widowControl w:val="0"/>
              <w:numPr>
                <w:ilvl w:val="0"/>
                <w:numId w:val="2"/>
              </w:numPr>
              <w:spacing w:after="0" w:line="240" w:lineRule="auto"/>
              <w:ind w:left="720" w:hanging="360"/>
              <w:rPr>
                <w:u w:val="none"/>
              </w:rPr>
            </w:pPr>
            <w:r w:rsidDel="00000000" w:rsidR="00000000" w:rsidRPr="00000000">
              <w:rPr>
                <w:rtl w:val="0"/>
              </w:rPr>
              <w:t xml:space="preserve">Option 2</w:t>
            </w:r>
          </w:p>
          <w:p w:rsidR="00000000" w:rsidDel="00000000" w:rsidP="00000000" w:rsidRDefault="00000000" w:rsidRPr="00000000" w14:paraId="0000004B">
            <w:pPr>
              <w:widowControl w:val="0"/>
              <w:numPr>
                <w:ilvl w:val="0"/>
                <w:numId w:val="2"/>
              </w:numPr>
              <w:spacing w:after="0" w:line="240" w:lineRule="auto"/>
              <w:ind w:left="720" w:hanging="360"/>
              <w:rPr>
                <w:u w:val="none"/>
              </w:rPr>
            </w:pPr>
            <w:r w:rsidDel="00000000" w:rsidR="00000000" w:rsidRPr="00000000">
              <w:rPr>
                <w:rtl w:val="0"/>
              </w:rPr>
              <w:t xml:space="preserve">Option 3</w:t>
            </w:r>
          </w:p>
          <w:p w:rsidR="00000000" w:rsidDel="00000000" w:rsidP="00000000" w:rsidRDefault="00000000" w:rsidRPr="00000000" w14:paraId="0000004C">
            <w:pPr>
              <w:widowControl w:val="0"/>
              <w:spacing w:after="0" w:line="240" w:lineRule="auto"/>
              <w:rPr/>
            </w:pPr>
            <w:r w:rsidDel="00000000" w:rsidR="00000000" w:rsidRPr="00000000">
              <w:rPr>
                <w:rtl w:val="0"/>
              </w:rPr>
            </w:r>
          </w:p>
          <w:p w:rsidR="00000000" w:rsidDel="00000000" w:rsidP="00000000" w:rsidRDefault="00000000" w:rsidRPr="00000000" w14:paraId="0000004D">
            <w:pPr>
              <w:widowControl w:val="0"/>
              <w:spacing w:after="0" w:line="240" w:lineRule="auto"/>
              <w:rPr>
                <w:b w:val="1"/>
              </w:rPr>
            </w:pPr>
            <w:r w:rsidDel="00000000" w:rsidR="00000000" w:rsidRPr="00000000">
              <w:rPr>
                <w:rtl w:val="0"/>
              </w:rPr>
              <w:t xml:space="preserve">Let me know what you think - it’d be great to jump on a call to discuss this in further detail; which of the following would suit you best? </w:t>
            </w:r>
            <w:r w:rsidDel="00000000" w:rsidR="00000000" w:rsidRPr="00000000">
              <w:rPr>
                <w:b w:val="1"/>
                <w:rtl w:val="0"/>
              </w:rPr>
              <w:t xml:space="preserve">[insert dates]</w:t>
            </w:r>
          </w:p>
          <w:p w:rsidR="00000000" w:rsidDel="00000000" w:rsidP="00000000" w:rsidRDefault="00000000" w:rsidRPr="00000000" w14:paraId="0000004E">
            <w:pPr>
              <w:widowControl w:val="0"/>
              <w:spacing w:after="0" w:line="240" w:lineRule="auto"/>
              <w:rPr/>
            </w:pPr>
            <w:r w:rsidDel="00000000" w:rsidR="00000000" w:rsidRPr="00000000">
              <w:rPr>
                <w:rtl w:val="0"/>
              </w:rPr>
            </w:r>
          </w:p>
          <w:p w:rsidR="00000000" w:rsidDel="00000000" w:rsidP="00000000" w:rsidRDefault="00000000" w:rsidRPr="00000000" w14:paraId="0000004F">
            <w:pPr>
              <w:widowControl w:val="0"/>
              <w:spacing w:after="0" w:line="240" w:lineRule="auto"/>
              <w:rPr/>
            </w:pPr>
            <w:r w:rsidDel="00000000" w:rsidR="00000000" w:rsidRPr="00000000">
              <w:rPr>
                <w:rtl w:val="0"/>
              </w:rPr>
              <w:t xml:space="preserve">Cheers,</w:t>
            </w:r>
          </w:p>
          <w:p w:rsidR="00000000" w:rsidDel="00000000" w:rsidP="00000000" w:rsidRDefault="00000000" w:rsidRPr="00000000" w14:paraId="00000050">
            <w:pPr>
              <w:widowControl w:val="0"/>
              <w:spacing w:after="0" w:line="240" w:lineRule="auto"/>
              <w:rPr/>
            </w:pPr>
            <w:r w:rsidDel="00000000" w:rsidR="00000000" w:rsidRPr="00000000">
              <w:rPr>
                <w:rtl w:val="0"/>
              </w:rPr>
            </w:r>
          </w:p>
          <w:p w:rsidR="00000000" w:rsidDel="00000000" w:rsidP="00000000" w:rsidRDefault="00000000" w:rsidRPr="00000000" w14:paraId="00000051">
            <w:pPr>
              <w:widowControl w:val="0"/>
              <w:spacing w:after="0" w:line="240" w:lineRule="auto"/>
              <w:rPr>
                <w:b w:val="1"/>
              </w:rPr>
            </w:pPr>
            <w:r w:rsidDel="00000000" w:rsidR="00000000" w:rsidRPr="00000000">
              <w:rPr>
                <w:b w:val="1"/>
                <w:rtl w:val="0"/>
              </w:rPr>
              <w:t xml:space="preserve">[Sales rep]</w:t>
            </w:r>
          </w:p>
          <w:p w:rsidR="00000000" w:rsidDel="00000000" w:rsidP="00000000" w:rsidRDefault="00000000" w:rsidRPr="00000000" w14:paraId="00000052">
            <w:pPr>
              <w:widowControl w:val="0"/>
              <w:spacing w:after="0" w:line="240" w:lineRule="auto"/>
              <w:rPr/>
            </w:pPr>
            <w:r w:rsidDel="00000000" w:rsidR="00000000" w:rsidRPr="00000000">
              <w:rPr>
                <w:rtl w:val="0"/>
              </w:rPr>
            </w:r>
          </w:p>
        </w:tc>
      </w:tr>
    </w:tbl>
    <w:p w:rsidR="00000000" w:rsidDel="00000000" w:rsidP="00000000" w:rsidRDefault="00000000" w:rsidRPr="00000000" w14:paraId="00000053">
      <w:pPr>
        <w:pStyle w:val="Heading2"/>
        <w:rPr/>
      </w:pPr>
      <w:bookmarkStart w:colFirst="0" w:colLast="0" w:name="_svd8l8gvjvpn" w:id="6"/>
      <w:bookmarkEnd w:id="6"/>
      <w:r w:rsidDel="00000000" w:rsidR="00000000" w:rsidRPr="00000000">
        <w:rPr>
          <w:rtl w:val="0"/>
        </w:rPr>
        <w:t xml:space="preserve">Winback</w:t>
      </w:r>
    </w:p>
    <w:p w:rsidR="00000000" w:rsidDel="00000000" w:rsidP="00000000" w:rsidRDefault="00000000" w:rsidRPr="00000000" w14:paraId="00000054">
      <w:pPr>
        <w:rPr/>
      </w:pPr>
      <w:r w:rsidDel="00000000" w:rsidR="00000000" w:rsidRPr="00000000">
        <w:rPr>
          <w:rtl w:val="0"/>
        </w:rPr>
        <w:t xml:space="preserve">Sometimes, you can find yourself going through the entire sales cycle with an engaged lead, only for them to drop off at the last moment. There is no exact science to reestablishing contact with a lost lead, however oftentimes you need to recognize that it may not be you - it could be them. </w:t>
      </w:r>
    </w:p>
    <w:p w:rsidR="00000000" w:rsidDel="00000000" w:rsidP="00000000" w:rsidRDefault="00000000" w:rsidRPr="00000000" w14:paraId="00000055">
      <w:pPr>
        <w:rPr/>
      </w:pPr>
      <w:r w:rsidDel="00000000" w:rsidR="00000000" w:rsidRPr="00000000">
        <w:rPr>
          <w:rtl w:val="0"/>
        </w:rPr>
        <w:t xml:space="preserve">A gentle reminder, coupled with a reiteration of how your product/service can help solve their specific challenge, can be the best approach. </w:t>
      </w:r>
    </w:p>
    <w:p w:rsidR="00000000" w:rsidDel="00000000" w:rsidP="00000000" w:rsidRDefault="00000000" w:rsidRPr="00000000" w14:paraId="00000056">
      <w:pPr>
        <w:rPr/>
      </w:pPr>
      <w:r w:rsidDel="00000000" w:rsidR="00000000" w:rsidRPr="00000000">
        <w:rPr>
          <w:rtl w:val="0"/>
        </w:rPr>
        <w:t xml:space="preserve">Make sure to also open the floor to them and ask them for any extra information on why communication has dropped off - the conversation may then move to objection handling.</w:t>
      </w:r>
    </w:p>
    <w:p w:rsidR="00000000" w:rsidDel="00000000" w:rsidP="00000000" w:rsidRDefault="00000000" w:rsidRPr="00000000" w14:paraId="00000057">
      <w:pPr>
        <w:rPr/>
      </w:pP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b w:val="1"/>
                <w:color w:val="f9f8f5"/>
              </w:rPr>
            </w:pPr>
            <w:r w:rsidDel="00000000" w:rsidR="00000000" w:rsidRPr="00000000">
              <w:rPr>
                <w:b w:val="1"/>
                <w:color w:val="f9f8f5"/>
                <w:rtl w:val="0"/>
              </w:rPr>
              <w:t xml:space="preserve">Example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tl w:val="0"/>
              </w:rPr>
            </w:r>
          </w:p>
          <w:p w:rsidR="00000000" w:rsidDel="00000000" w:rsidP="00000000" w:rsidRDefault="00000000" w:rsidRPr="00000000" w14:paraId="0000005A">
            <w:pPr>
              <w:widowControl w:val="0"/>
              <w:spacing w:after="0" w:line="240" w:lineRule="auto"/>
              <w:rPr/>
            </w:pPr>
            <w:r w:rsidDel="00000000" w:rsidR="00000000" w:rsidRPr="00000000">
              <w:rPr>
                <w:rtl w:val="0"/>
              </w:rPr>
              <w:t xml:space="preserve">Hi </w:t>
            </w:r>
            <w:r w:rsidDel="00000000" w:rsidR="00000000" w:rsidRPr="00000000">
              <w:rPr>
                <w:b w:val="1"/>
                <w:rtl w:val="0"/>
              </w:rPr>
              <w:t xml:space="preserve">[lead name]</w:t>
            </w:r>
            <w:r w:rsidDel="00000000" w:rsidR="00000000" w:rsidRPr="00000000">
              <w:rPr>
                <w:rtl w:val="0"/>
              </w:rPr>
              <w:t xml:space="preserve">,</w:t>
            </w:r>
          </w:p>
          <w:p w:rsidR="00000000" w:rsidDel="00000000" w:rsidP="00000000" w:rsidRDefault="00000000" w:rsidRPr="00000000" w14:paraId="0000005B">
            <w:pPr>
              <w:widowControl w:val="0"/>
              <w:spacing w:after="0" w:line="240" w:lineRule="auto"/>
              <w:rPr/>
            </w:pPr>
            <w:r w:rsidDel="00000000" w:rsidR="00000000" w:rsidRPr="00000000">
              <w:rPr>
                <w:rtl w:val="0"/>
              </w:rPr>
            </w:r>
          </w:p>
          <w:p w:rsidR="00000000" w:rsidDel="00000000" w:rsidP="00000000" w:rsidRDefault="00000000" w:rsidRPr="00000000" w14:paraId="0000005C">
            <w:pPr>
              <w:widowControl w:val="0"/>
              <w:spacing w:after="0" w:line="240" w:lineRule="auto"/>
              <w:rPr/>
            </w:pPr>
            <w:r w:rsidDel="00000000" w:rsidR="00000000" w:rsidRPr="00000000">
              <w:rPr>
                <w:rtl w:val="0"/>
              </w:rPr>
              <w:t xml:space="preserve">I know that if you’re anything like me, you probably get swamped with a million different projects, and some of them are placed on the back-burner for a while.</w:t>
            </w:r>
          </w:p>
          <w:p w:rsidR="00000000" w:rsidDel="00000000" w:rsidP="00000000" w:rsidRDefault="00000000" w:rsidRPr="00000000" w14:paraId="0000005D">
            <w:pPr>
              <w:widowControl w:val="0"/>
              <w:spacing w:after="0" w:line="240" w:lineRule="auto"/>
              <w:rPr/>
            </w:pPr>
            <w:r w:rsidDel="00000000" w:rsidR="00000000" w:rsidRPr="00000000">
              <w:rPr>
                <w:rtl w:val="0"/>
              </w:rPr>
            </w:r>
          </w:p>
          <w:p w:rsidR="00000000" w:rsidDel="00000000" w:rsidP="00000000" w:rsidRDefault="00000000" w:rsidRPr="00000000" w14:paraId="0000005E">
            <w:pPr>
              <w:widowControl w:val="0"/>
              <w:spacing w:after="0" w:line="240" w:lineRule="auto"/>
              <w:rPr/>
            </w:pPr>
            <w:r w:rsidDel="00000000" w:rsidR="00000000" w:rsidRPr="00000000">
              <w:rPr>
                <w:rtl w:val="0"/>
              </w:rPr>
              <w:t xml:space="preserve">We connected back in </w:t>
            </w:r>
            <w:r w:rsidDel="00000000" w:rsidR="00000000" w:rsidRPr="00000000">
              <w:rPr>
                <w:b w:val="1"/>
                <w:rtl w:val="0"/>
              </w:rPr>
              <w:t xml:space="preserve">[date]</w:t>
            </w:r>
            <w:r w:rsidDel="00000000" w:rsidR="00000000" w:rsidRPr="00000000">
              <w:rPr>
                <w:rtl w:val="0"/>
              </w:rPr>
              <w:t xml:space="preserve"> to chat about how our sales automation solution can help </w:t>
            </w:r>
            <w:r w:rsidDel="00000000" w:rsidR="00000000" w:rsidRPr="00000000">
              <w:rPr>
                <w:b w:val="1"/>
                <w:rtl w:val="0"/>
              </w:rPr>
              <w:t xml:space="preserve">[company]</w:t>
            </w:r>
            <w:r w:rsidDel="00000000" w:rsidR="00000000" w:rsidRPr="00000000">
              <w:rPr>
                <w:rtl w:val="0"/>
              </w:rPr>
              <w:t xml:space="preserve"> address </w:t>
            </w:r>
            <w:r w:rsidDel="00000000" w:rsidR="00000000" w:rsidRPr="00000000">
              <w:rPr>
                <w:b w:val="1"/>
                <w:rtl w:val="0"/>
              </w:rPr>
              <w:t xml:space="preserve">[specific pain-points/challenges]</w:t>
            </w:r>
            <w:r w:rsidDel="00000000" w:rsidR="00000000" w:rsidRPr="00000000">
              <w:rPr>
                <w:rtl w:val="0"/>
              </w:rPr>
              <w:t xml:space="preserve">. I haven’t heard back from you, so I’m guessing you’ve been busy on your end! </w:t>
            </w:r>
          </w:p>
          <w:p w:rsidR="00000000" w:rsidDel="00000000" w:rsidP="00000000" w:rsidRDefault="00000000" w:rsidRPr="00000000" w14:paraId="0000005F">
            <w:pPr>
              <w:widowControl w:val="0"/>
              <w:spacing w:after="0" w:line="240" w:lineRule="auto"/>
              <w:rPr/>
            </w:pPr>
            <w:r w:rsidDel="00000000" w:rsidR="00000000" w:rsidRPr="00000000">
              <w:rPr>
                <w:rtl w:val="0"/>
              </w:rPr>
            </w:r>
          </w:p>
          <w:p w:rsidR="00000000" w:rsidDel="00000000" w:rsidP="00000000" w:rsidRDefault="00000000" w:rsidRPr="00000000" w14:paraId="00000060">
            <w:pPr>
              <w:widowControl w:val="0"/>
              <w:spacing w:after="0" w:line="240" w:lineRule="auto"/>
              <w:rPr/>
            </w:pPr>
            <w:r w:rsidDel="00000000" w:rsidR="00000000" w:rsidRPr="00000000">
              <w:rPr>
                <w:rtl w:val="0"/>
              </w:rPr>
              <w:t xml:space="preserve">I would love to know if anything has changed with</w:t>
            </w:r>
            <w:r w:rsidDel="00000000" w:rsidR="00000000" w:rsidRPr="00000000">
              <w:rPr>
                <w:b w:val="1"/>
                <w:rtl w:val="0"/>
              </w:rPr>
              <w:t xml:space="preserve"> [project] </w:t>
            </w:r>
            <w:r w:rsidDel="00000000" w:rsidR="00000000" w:rsidRPr="00000000">
              <w:rPr>
                <w:rtl w:val="0"/>
              </w:rPr>
              <w:t xml:space="preserve">at</w:t>
            </w:r>
            <w:r w:rsidDel="00000000" w:rsidR="00000000" w:rsidRPr="00000000">
              <w:rPr>
                <w:b w:val="1"/>
                <w:rtl w:val="0"/>
              </w:rPr>
              <w:t xml:space="preserve"> [company]</w:t>
            </w:r>
            <w:r w:rsidDel="00000000" w:rsidR="00000000" w:rsidRPr="00000000">
              <w:rPr>
                <w:rtl w:val="0"/>
              </w:rPr>
              <w:t xml:space="preserve"> since we’ve last spoken - happy to hop on the phone to discuss any new details and see how we can work together to move this to the front-burner and solve </w:t>
            </w:r>
            <w:r w:rsidDel="00000000" w:rsidR="00000000" w:rsidRPr="00000000">
              <w:rPr>
                <w:b w:val="1"/>
                <w:rtl w:val="0"/>
              </w:rPr>
              <w:t xml:space="preserve">[specific problem]</w:t>
            </w:r>
            <w:r w:rsidDel="00000000" w:rsidR="00000000" w:rsidRPr="00000000">
              <w:rPr>
                <w:rtl w:val="0"/>
              </w:rPr>
              <w:t xml:space="preserve">. </w:t>
            </w:r>
          </w:p>
          <w:p w:rsidR="00000000" w:rsidDel="00000000" w:rsidP="00000000" w:rsidRDefault="00000000" w:rsidRPr="00000000" w14:paraId="00000061">
            <w:pPr>
              <w:widowControl w:val="0"/>
              <w:spacing w:after="0" w:line="240" w:lineRule="auto"/>
              <w:rPr/>
            </w:pPr>
            <w:r w:rsidDel="00000000" w:rsidR="00000000" w:rsidRPr="00000000">
              <w:rPr>
                <w:rtl w:val="0"/>
              </w:rPr>
            </w:r>
          </w:p>
          <w:p w:rsidR="00000000" w:rsidDel="00000000" w:rsidP="00000000" w:rsidRDefault="00000000" w:rsidRPr="00000000" w14:paraId="00000062">
            <w:pPr>
              <w:widowControl w:val="0"/>
              <w:spacing w:after="0" w:line="240" w:lineRule="auto"/>
              <w:rPr/>
            </w:pPr>
            <w:r w:rsidDel="00000000" w:rsidR="00000000" w:rsidRPr="00000000">
              <w:rPr>
                <w:rtl w:val="0"/>
              </w:rPr>
              <w:t xml:space="preserve">Looking forward to hearing your thoughts.</w:t>
            </w:r>
          </w:p>
          <w:p w:rsidR="00000000" w:rsidDel="00000000" w:rsidP="00000000" w:rsidRDefault="00000000" w:rsidRPr="00000000" w14:paraId="00000063">
            <w:pPr>
              <w:widowControl w:val="0"/>
              <w:spacing w:after="0" w:line="240" w:lineRule="auto"/>
              <w:rPr/>
            </w:pPr>
            <w:r w:rsidDel="00000000" w:rsidR="00000000" w:rsidRPr="00000000">
              <w:rPr>
                <w:rtl w:val="0"/>
              </w:rPr>
            </w:r>
          </w:p>
          <w:p w:rsidR="00000000" w:rsidDel="00000000" w:rsidP="00000000" w:rsidRDefault="00000000" w:rsidRPr="00000000" w14:paraId="00000064">
            <w:pPr>
              <w:widowControl w:val="0"/>
              <w:spacing w:after="0" w:line="240" w:lineRule="auto"/>
              <w:rPr/>
            </w:pPr>
            <w:r w:rsidDel="00000000" w:rsidR="00000000" w:rsidRPr="00000000">
              <w:rPr>
                <w:rtl w:val="0"/>
              </w:rPr>
              <w:t xml:space="preserve">Best,</w:t>
            </w:r>
          </w:p>
          <w:p w:rsidR="00000000" w:rsidDel="00000000" w:rsidP="00000000" w:rsidRDefault="00000000" w:rsidRPr="00000000" w14:paraId="00000065">
            <w:pPr>
              <w:widowControl w:val="0"/>
              <w:spacing w:after="0" w:line="240" w:lineRule="auto"/>
              <w:rPr>
                <w:b w:val="1"/>
              </w:rPr>
            </w:pPr>
            <w:r w:rsidDel="00000000" w:rsidR="00000000" w:rsidRPr="00000000">
              <w:rPr>
                <w:b w:val="1"/>
                <w:rtl w:val="0"/>
              </w:rPr>
              <w:t xml:space="preserve">[Sales rep]</w:t>
            </w:r>
          </w:p>
          <w:p w:rsidR="00000000" w:rsidDel="00000000" w:rsidP="00000000" w:rsidRDefault="00000000" w:rsidRPr="00000000" w14:paraId="00000066">
            <w:pPr>
              <w:widowControl w:val="0"/>
              <w:spacing w:after="0" w:line="240" w:lineRule="auto"/>
              <w:rPr/>
            </w:pPr>
            <w:r w:rsidDel="00000000" w:rsidR="00000000" w:rsidRPr="00000000">
              <w:rPr>
                <w:rtl w:val="0"/>
              </w:rPr>
            </w:r>
          </w:p>
        </w:tc>
      </w:tr>
    </w:tbl>
    <w:p w:rsidR="00000000" w:rsidDel="00000000" w:rsidP="00000000" w:rsidRDefault="00000000" w:rsidRPr="00000000" w14:paraId="00000067">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pStyle w:val="Heading1"/>
      <w:spacing w:after="0" w:before="200" w:line="240" w:lineRule="auto"/>
      <w:ind w:right="360"/>
      <w:rPr/>
    </w:pPr>
    <w:bookmarkStart w:colFirst="0" w:colLast="0" w:name="_3zj7b473j7v6" w:id="7"/>
    <w:bookmarkEnd w:id="7"/>
    <w:r w:rsidDel="00000000" w:rsidR="00000000" w:rsidRPr="00000000">
      <w:rPr>
        <w:rtl w:val="0"/>
      </w:rPr>
      <w:t xml:space="preserve">Sales email templates</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